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1" w:rsidRDefault="00D84091" w:rsidP="00D84091">
      <w:pPr>
        <w:pStyle w:val="a3"/>
        <w:shd w:val="clear" w:color="auto" w:fill="FFFFFF"/>
        <w:jc w:val="righ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УТВЕРЖДЕНО</w:t>
      </w:r>
    </w:p>
    <w:p w:rsidR="00D84091" w:rsidRDefault="00D84091" w:rsidP="00D84091">
      <w:pPr>
        <w:pStyle w:val="a3"/>
        <w:shd w:val="clear" w:color="auto" w:fill="FFFFFF"/>
        <w:jc w:val="righ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приказом МКДОУ «Детский сад</w:t>
      </w:r>
    </w:p>
    <w:p w:rsidR="00D84091" w:rsidRDefault="00D84091" w:rsidP="00D84091">
      <w:pPr>
        <w:pStyle w:val="a3"/>
        <w:shd w:val="clear" w:color="auto" w:fill="FFFFFF"/>
        <w:jc w:val="righ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комбинированного вида № 1 «Улыбка»</w:t>
      </w:r>
    </w:p>
    <w:p w:rsidR="00D84091" w:rsidRDefault="00D84091" w:rsidP="00D84091">
      <w:pPr>
        <w:pStyle w:val="a3"/>
        <w:shd w:val="clear" w:color="auto" w:fill="FFFFFF"/>
        <w:jc w:val="righ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№ 45 от 01.09.2014г.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Положение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 создании условий для осуществления присмотра и ухода за детьми, содержания детей в МКДОУ «Детский сад комбинированного вида № 1 «Улыбка»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1. Общие положения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1.1.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Настоящее Положение разработано в соответствии с Федеральным законом РФ от 29.12.2012г. № 273-ФЗ «Об образовании в Российской Федерации», Федеральным законом от 6.10.2003г.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15.05.2013г. №26 «Об утверждении </w:t>
      </w:r>
      <w:proofErr w:type="spellStart"/>
      <w:r>
        <w:rPr>
          <w:rFonts w:ascii="Verdana" w:hAnsi="Verdana"/>
          <w:color w:val="000000"/>
          <w:sz w:val="26"/>
          <w:szCs w:val="26"/>
        </w:rPr>
        <w:t>СанПиН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организаций», Приказом Министерства образования и науки РФ от 30.08.13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15.10.2013 № 1027 «Об утверждении Положения о предоставлении компенсации части родительской платы за присмотр и уход за детьми из малообеспеченных, неблагополучных семей, а также семей, оказавшихся в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трудной жизненной ситуации в муниципальных образовательных учреждениях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района, реализующих основную образовательную программу дошкольного образования»,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15.10.2013 № 1028 «О компенсации части родительской платы, взимаемой с родителей (законных представителей) за присмотр и уход за детьми в образовательных организациях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района»,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16.12.2013 г. № 1254 «Об установлении размера платы, </w:t>
      </w:r>
      <w:r>
        <w:rPr>
          <w:rFonts w:ascii="Verdana" w:hAnsi="Verdana"/>
          <w:color w:val="000000"/>
          <w:sz w:val="26"/>
          <w:szCs w:val="26"/>
        </w:rPr>
        <w:lastRenderedPageBreak/>
        <w:t>взимаемой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1.2. Положение регулирует порядок создания условий для осуществления присмотра и ухода за детьми, содержания детей в МКДОУ «Детский сад комбинированного вида № 1 «Улыбка» (далее – МКДОУ, дошкольная организация).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 Организация присмотра и ухода за детьми, содержания детей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2.1. Присмотр и уход за детьми включает комплекс мер по организации питания и хозяйственно-бытового обслуживания детей, обеспечению соблюдения ими личной гигиены и режима дня без реализации основной общеобразовательной программы дошкольного образования.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2.2. Организация питания и хозяйственно-бытовое обслуживание детей, обеспечение ими личной гигиены и режима дня осуществляются в соответствии с санитарно-эпидемиологическими требованиями к устройству, содержанию и организации режима работы в дошкольных организациях в действующей редакции и требованиями иных нормативных правовых актов.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2.3. Организация питания воспитанников возлагается на МКДОУ. Прием пищевых продуктов и продовольственного сырья осуществляется при наличии документов, подтверждающих их качество и безопасность. Питание должно быть организовано в соответствии с примерным меню, утвержденным руководителем МКДОУ.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2.4. Количество детей в группах дошкольной организации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общеразвивающей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направленности определяется исходя из расчета площади групповой (игровой) комнаты - для групп раннего возраста не менее 2,5 метра квадратного на 1 ребенка и для дошкольного возраста - не менее 2,0 метра квадратного на одного ребенка.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3. Порядок взимания родительской платы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3.1. Размер платы, взимаемой с родителей (законных представителей) (далее – родительская плата) за присмотр и уход </w:t>
      </w:r>
      <w:r>
        <w:rPr>
          <w:rFonts w:ascii="Verdana" w:hAnsi="Verdana"/>
          <w:color w:val="000000"/>
          <w:sz w:val="26"/>
          <w:szCs w:val="26"/>
        </w:rPr>
        <w:lastRenderedPageBreak/>
        <w:t xml:space="preserve">за ребенком устанавливает администрация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3.2. 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3.3. Родительская плата за присмотр и уход за детьми в дошкольных организациях не взимается с родителей (законных представителей) детей-сирот и детей, оставшихся без попечения родителей, с родителей (законных представителей) детей с ограниченными возможностями здоровья, детей с туберкулезной интоксикацией, детей-инвалидов.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3.4.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В целях материальной поддержки воспитания и обучения детей, посещающих дошкольные организации, родителям (законным представителям) устанавливается компенсация за присмотр и уход за детьми в дошкольных организациях в соответствии с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15.10.2013 № 1027 «Об утверждении Положения о предоставлении компенсации части родительской платы за присмотр и уход за детьми из малообеспеченных, неблагополучных семей, а также семей, оказавшихся в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трудной жизненной ситуации в муниципальных образовательных учреждениях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района, реализующих основную образовательную программу дошкольного образования»,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15.10.2013 № 1028 «О компенсации части родительской платы, взимаемой с родителей (законных представителей) за присмотр и уход за детьми в образовательных организациях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района», Постановлением администрации </w:t>
      </w:r>
      <w:proofErr w:type="spellStart"/>
      <w:r>
        <w:rPr>
          <w:rFonts w:ascii="Verdana" w:hAnsi="Verdana"/>
          <w:color w:val="000000"/>
          <w:sz w:val="26"/>
          <w:szCs w:val="26"/>
        </w:rPr>
        <w:t>Нязепетровского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муниципального района от 16.12.2013 г. № 1254 «Об установлении размера платы, взимаемой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 Требования к созданию условий для осуществления присмотра и ухода за детьми, содержания детей в дошкольных организациях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4.1. Присмотр и уход за детьми, содержание детей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4.2. Здание МКДОУ размещается на внутриквартальной территории жилого микрорайона, за пределами санитарно-защитных зон предприятий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4.3. При МКДОУ </w:t>
      </w:r>
      <w:proofErr w:type="spellStart"/>
      <w:r>
        <w:rPr>
          <w:rFonts w:ascii="Verdana" w:hAnsi="Verdana"/>
          <w:color w:val="000000"/>
          <w:sz w:val="26"/>
          <w:szCs w:val="26"/>
        </w:rPr>
        <w:t>предусматривются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оборудованные места для прогулок детей и занятий физкультурой.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4.4. </w:t>
      </w:r>
      <w:proofErr w:type="gramStart"/>
      <w:r>
        <w:rPr>
          <w:rFonts w:ascii="Verdana" w:hAnsi="Verdana"/>
          <w:color w:val="000000"/>
          <w:sz w:val="26"/>
          <w:szCs w:val="26"/>
        </w:rPr>
        <w:t>Требования к местам осуществления присмотра и ухода за детьми, содержания детей в МКДОУ: групповые ячейки – изолированные помещения, принадлежащие каждой возрастной группе: раздевальная, групповая, спальня, буфетная, туалетная, специализированные помещения, предназначенные для поочередного использования группами (музыкальный зал, физкультурный зал, иные помещения); сопутствующие помещения (медицинский блок, пищеблок, прачечная и т.д.); служебно-бытовые помещения для персонала организации.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Указанные помещения учреждения должны отвечать: санитарно-эпидемиологическим требованиям, обеспечивающим условия для разных видов двигательной, игровой и умственной активности детей; принятым требованиям </w:t>
      </w:r>
      <w:proofErr w:type="spellStart"/>
      <w:r>
        <w:rPr>
          <w:rFonts w:ascii="Verdana" w:hAnsi="Verdana"/>
          <w:color w:val="000000"/>
          <w:sz w:val="26"/>
          <w:szCs w:val="26"/>
        </w:rPr>
        <w:t>СанПиН</w:t>
      </w:r>
      <w:proofErr w:type="spellEnd"/>
      <w:r>
        <w:rPr>
          <w:rFonts w:ascii="Verdana" w:hAnsi="Verdana"/>
          <w:color w:val="000000"/>
          <w:sz w:val="26"/>
          <w:szCs w:val="26"/>
        </w:rPr>
        <w:t>, правилам противопожарной безопасности; должны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  <w:proofErr w:type="gramEnd"/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4.5. 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4.6.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 (или) национальными стандартами. Детская мебель и оборудование для помещений, поступающие в дошкольные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4.7. В МКДОУ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Verdana" w:hAnsi="Verdana"/>
          <w:color w:val="000000"/>
          <w:sz w:val="26"/>
          <w:szCs w:val="26"/>
        </w:rPr>
        <w:t>Мягконабивные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и </w:t>
      </w:r>
      <w:proofErr w:type="spellStart"/>
      <w:r>
        <w:rPr>
          <w:rFonts w:ascii="Verdana" w:hAnsi="Verdana"/>
          <w:color w:val="000000"/>
          <w:sz w:val="26"/>
          <w:szCs w:val="26"/>
        </w:rPr>
        <w:t>пенолатексные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4.8. Уровни естественного и искусственного освещения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4.9. Здание МКДОУ оборудуется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Все помещения дошкольной организации ежедневно проветриваются.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4.10. Здание дошкольной организации оборудуется системами холодного и горячего водоснабжения, канализацией. Вода должна отвечать санитарно-эпидемиологическим требованиям к питьевой воде.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4.11. Режим работы дошкольной организации определяется организацией самостоятельно в соответствии с ее Уставом. Группы функционируют в режиме 10,5 часового пребывания.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4.12. Для детей с ограниченными возможностями здоровья организуются группы комбинированной направленности, в которых обеспечиваются необходимые условия для организации коррекционной работы.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4.12.1. Устройство, содержание и организация работы МКДОУ и (или) групп комбинированной направленности должны </w:t>
      </w:r>
      <w:r>
        <w:rPr>
          <w:rFonts w:ascii="Verdana" w:hAnsi="Verdana"/>
          <w:color w:val="000000"/>
          <w:sz w:val="26"/>
          <w:szCs w:val="26"/>
        </w:rPr>
        <w:lastRenderedPageBreak/>
        <w:t>соответствовать требованиям санитарных правил в действующей редакции.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4.13. Ежедневный утренний прием детей проводится воспитателями и (или) медицинскими работниками, которые опрашивают родителей о состоянии здоровья детей. Выявленные больные дети или дети с подозрением на заболевание в дошкольную организацию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4.14. Режим дня должен соответствовать возрастным особенностям детей и способствовать их гармоничному развитию. Продолжительность ежедневных прогулок составляет 3-4 часа (при температуре воздуха до минус 15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 С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и скорости ветра не более 7 м/с). Прием пищи организуется с интервалом 3-4 часа. Для детей от 1 года до 1,5 года дневной сон организуют дважды в первую и вторую половину дня общей продолжительностью до 3,5 часа. Для детей от 1,5 до 3 лет дневной сон организуют однократно продолжительностью не менее 3 часов.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4.15.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принимается в соответствии с </w:t>
      </w:r>
      <w:proofErr w:type="spellStart"/>
      <w:r>
        <w:rPr>
          <w:rFonts w:ascii="Verdana" w:hAnsi="Verdana"/>
          <w:color w:val="000000"/>
          <w:sz w:val="26"/>
          <w:szCs w:val="26"/>
        </w:rPr>
        <w:t>СанПин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действующей редакции. Все технологическое и холодильное оборудование должно быть исправно.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4.16.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4.17. Все помещения дошкольной организации убираются влажным способом с применением моющих средств не менее 2 раз в день при открытых фрамугах. </w:t>
      </w:r>
      <w:proofErr w:type="gramStart"/>
      <w:r>
        <w:rPr>
          <w:rFonts w:ascii="Verdana" w:hAnsi="Verdana"/>
          <w:color w:val="000000"/>
          <w:sz w:val="26"/>
          <w:szCs w:val="26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Ковровые покрытия ежедневно очищаются с использованием пылесоса. Во время генеральных уборок ковровое покрытие подвергается влажной обработке. После каждого занятия спортивный зал проветривается в течение не менее 10 минут. </w:t>
      </w:r>
      <w:r>
        <w:rPr>
          <w:rFonts w:ascii="Verdana" w:hAnsi="Verdana"/>
          <w:color w:val="000000"/>
          <w:sz w:val="26"/>
          <w:szCs w:val="26"/>
        </w:rPr>
        <w:lastRenderedPageBreak/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4.18.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rPr>
          <w:rFonts w:ascii="Verdana" w:hAnsi="Verdana"/>
          <w:color w:val="000000"/>
          <w:sz w:val="26"/>
          <w:szCs w:val="26"/>
        </w:rPr>
        <w:t>наматрасников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из расчета на 1 ребенка. Постельное белье маркируется индивидуально для каждого ребенка.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4.19. Персонал МКДОУ проходит предварительные, при поступлении на работу, и периодические медицинские осмотры, в установленном порядке.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4.20. Дошкольная организация должна располагать необходимым количеством специалистов в соответствии со штатным расписанием.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4.21. Предоставление услуги осуществляет следующий персонал: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административный персонал (заведующий организацией, заместитель заведующего (по возможности));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педагогический персонал (старшие воспитатели, воспитатели и т.д.);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медицинский персонал;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младший обслуживающий персонал (помощники воспитателей, сторожа и т.д.).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 наличии организационной и финансовой возможности штатное расписание дошкольной организации может включать в себя и другие виды персонала.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4.22. Психолого-педагогическая, медицинская, социальная помощь оказывается детям, испытывающим трудности в развитии и социальной адаптации в организации при наличии условий.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4.23. Порядок приема воспитанников в дошкольную организацию определяется «Порядком приема на обучение по образовательным программам дошкольного образования </w:t>
      </w:r>
      <w:proofErr w:type="gramStart"/>
      <w:r>
        <w:rPr>
          <w:rFonts w:ascii="Verdana" w:hAnsi="Verdana"/>
          <w:color w:val="000000"/>
          <w:sz w:val="26"/>
          <w:szCs w:val="26"/>
        </w:rPr>
        <w:t>в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>Нязепетровском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муниципальном районе» от 30.05.14 № 186/1, «Порядком приёма на обучение по образовательным программам дошкольного </w:t>
      </w:r>
      <w:r>
        <w:rPr>
          <w:rFonts w:ascii="Verdana" w:hAnsi="Verdana"/>
          <w:color w:val="000000"/>
          <w:sz w:val="26"/>
          <w:szCs w:val="26"/>
        </w:rPr>
        <w:lastRenderedPageBreak/>
        <w:t>образования в «МКДОУ «Детский сад комбинированного вида №1 «Улыбка», Уставом организации.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4.24. Основными требованиями результата создания условий для осуществления присмотра и ухода за детьми, содержания детей в дошкольной организации являются: соответствие создания условий для осуществления присмотра и ухода за детьми, содержания детей в организациях необходимым требованиям; отсутствие жалоб со стороны получателя муниципальной услуги.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5. Заключительная часть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5.1. Действия (бездействие) должностных лиц, а также принятые ими решения по созданию условий для осуществления присмотра и ухода за детьми, содержанием детей могут быть обжалованы в соответствии с действующим законодательством.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5.2. Ответственность за создание условий для осуществления присмотра и ухода за детьми, содержания детей в дошкольных организациях возлагается на руководителей дошкольных организаций.</w:t>
      </w:r>
    </w:p>
    <w:p w:rsidR="00D84091" w:rsidRDefault="00D84091" w:rsidP="00D84091">
      <w:pPr>
        <w:pStyle w:val="a3"/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5.3. </w:t>
      </w:r>
      <w:proofErr w:type="gramStart"/>
      <w:r>
        <w:rPr>
          <w:rFonts w:ascii="Verdana" w:hAnsi="Verdana"/>
          <w:color w:val="000000"/>
          <w:sz w:val="26"/>
          <w:szCs w:val="26"/>
        </w:rPr>
        <w:t>Контроль за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созданием условий для осуществления присмотра и ухода, содержания детей в дошкольных организациях возлагается на Управление образования.</w:t>
      </w:r>
    </w:p>
    <w:p w:rsidR="00331722" w:rsidRDefault="00331722"/>
    <w:sectPr w:rsidR="00331722" w:rsidSect="003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84091"/>
    <w:rsid w:val="00331722"/>
    <w:rsid w:val="006E41ED"/>
    <w:rsid w:val="00D8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2247</Words>
  <Characters>12809</Characters>
  <Application>Microsoft Office Word</Application>
  <DocSecurity>0</DocSecurity>
  <Lines>106</Lines>
  <Paragraphs>30</Paragraphs>
  <ScaleCrop>false</ScaleCrop>
  <Company>Microsoft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2015-02-15T13:08:00Z</dcterms:created>
  <dcterms:modified xsi:type="dcterms:W3CDTF">2015-02-15T13:09:00Z</dcterms:modified>
</cp:coreProperties>
</file>